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B6E" w:rsidRDefault="00485B6E" w:rsidP="00485B6E">
      <w:pPr>
        <w:pStyle w:val="a3"/>
      </w:pPr>
      <w:r>
        <w:t>Редкоземельные, благородные и редкие металлы в рудах Алгаминского рудопроявления циркония (Хабаровский край)</w:t>
      </w:r>
    </w:p>
    <w:p w:rsidR="00485B6E" w:rsidRDefault="00485B6E" w:rsidP="00485B6E">
      <w:pPr>
        <w:pStyle w:val="a3"/>
        <w:rPr>
          <w:i/>
          <w:iCs/>
          <w:caps w:val="0"/>
          <w:sz w:val="22"/>
          <w:szCs w:val="22"/>
        </w:rPr>
      </w:pPr>
      <w:r>
        <w:rPr>
          <w:i/>
          <w:iCs/>
          <w:caps w:val="0"/>
          <w:sz w:val="22"/>
          <w:szCs w:val="22"/>
        </w:rPr>
        <w:t xml:space="preserve">А.А. Черепанов </w:t>
      </w:r>
    </w:p>
    <w:p w:rsidR="00485B6E" w:rsidRPr="00611C31" w:rsidRDefault="00485B6E" w:rsidP="00485B6E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611C31">
        <w:rPr>
          <w:i/>
          <w:iCs/>
          <w:color w:val="000000"/>
          <w:sz w:val="20"/>
          <w:szCs w:val="20"/>
          <w:lang w:eastAsia="ru-RU"/>
        </w:rPr>
        <w:t>ФГБУН Институт тектоники и геофизики им. Ю.А. Косыгина ДВО РАН, Ким Ю Чена 65, г. Хабаровск, 680000;</w:t>
      </w:r>
      <w:r w:rsidRPr="00611C31">
        <w:rPr>
          <w:color w:val="000000"/>
          <w:sz w:val="20"/>
          <w:szCs w:val="20"/>
          <w:lang w:eastAsia="ru-RU"/>
        </w:rPr>
        <w:t xml:space="preserve"> e-</w:t>
      </w:r>
      <w:proofErr w:type="spellStart"/>
      <w:r w:rsidRPr="00611C31">
        <w:rPr>
          <w:color w:val="000000"/>
          <w:sz w:val="20"/>
          <w:szCs w:val="20"/>
          <w:lang w:eastAsia="ru-RU"/>
        </w:rPr>
        <w:t>mail</w:t>
      </w:r>
      <w:proofErr w:type="spellEnd"/>
      <w:r w:rsidRPr="00611C31">
        <w:rPr>
          <w:color w:val="000000"/>
          <w:sz w:val="20"/>
          <w:szCs w:val="20"/>
          <w:lang w:eastAsia="ru-RU"/>
        </w:rPr>
        <w:t>: alekscherepanov@yandex.ru</w:t>
      </w:r>
    </w:p>
    <w:p w:rsidR="00485B6E" w:rsidRDefault="00485B6E" w:rsidP="00485B6E">
      <w:pPr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611C31">
        <w:rPr>
          <w:color w:val="000000"/>
          <w:sz w:val="20"/>
          <w:szCs w:val="20"/>
          <w:lang w:eastAsia="ru-RU"/>
        </w:rPr>
        <w:t>Поступила в редакцию 30 июля 2020 г.</w:t>
      </w:r>
    </w:p>
    <w:p w:rsidR="00485B6E" w:rsidRPr="00611C31" w:rsidRDefault="00485B6E" w:rsidP="00485B6E">
      <w:pPr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/>
          <w:sz w:val="20"/>
          <w:szCs w:val="20"/>
          <w:lang w:eastAsia="ru-RU"/>
        </w:rPr>
      </w:pPr>
    </w:p>
    <w:p w:rsidR="00485B6E" w:rsidRDefault="00485B6E" w:rsidP="00485B6E">
      <w:pPr>
        <w:pStyle w:val="Abstract"/>
      </w:pPr>
      <w:r>
        <w:t xml:space="preserve">Изучены образцы руд и пробы гравитационного концентрата </w:t>
      </w:r>
      <w:proofErr w:type="spellStart"/>
      <w:r>
        <w:t>Алгаминского</w:t>
      </w:r>
      <w:proofErr w:type="spellEnd"/>
      <w:r>
        <w:t xml:space="preserve"> рудопроявления циркония. Определены концентрации редкоземельных, редких и благородных металлов. Содержание редкоземельных в руде 200–300 г/т, в гравитационном концентрате 400 г/т.  На диаграммах распределения редких земель четкий </w:t>
      </w:r>
      <w:proofErr w:type="gramStart"/>
      <w:r>
        <w:t>минимум Се</w:t>
      </w:r>
      <w:proofErr w:type="gramEnd"/>
      <w:r>
        <w:t xml:space="preserve"> и преобладание средних лантаноидов и иттрия. В руде и концентрате повышенные содержания </w:t>
      </w:r>
      <w:proofErr w:type="spellStart"/>
      <w:r>
        <w:t>Hf</w:t>
      </w:r>
      <w:proofErr w:type="spellEnd"/>
      <w:r>
        <w:t xml:space="preserve">, W, U, </w:t>
      </w:r>
      <w:proofErr w:type="spellStart"/>
      <w:r>
        <w:t>Tа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, </w:t>
      </w:r>
      <w:proofErr w:type="spellStart"/>
      <w:r>
        <w:t>Pt</w:t>
      </w:r>
      <w:proofErr w:type="spellEnd"/>
      <w:r>
        <w:t xml:space="preserve">.  </w:t>
      </w:r>
      <w:proofErr w:type="gramStart"/>
      <w:r>
        <w:t>Источник  поступления</w:t>
      </w:r>
      <w:proofErr w:type="gramEnd"/>
      <w:r>
        <w:t xml:space="preserve"> – древняя </w:t>
      </w:r>
      <w:proofErr w:type="spellStart"/>
      <w:r>
        <w:t>кора</w:t>
      </w:r>
      <w:proofErr w:type="spellEnd"/>
      <w:r>
        <w:t xml:space="preserve"> выветривания </w:t>
      </w:r>
      <w:proofErr w:type="spellStart"/>
      <w:r>
        <w:t>ультращелочных</w:t>
      </w:r>
      <w:proofErr w:type="spellEnd"/>
      <w:r>
        <w:t xml:space="preserve"> пород  </w:t>
      </w:r>
      <w:proofErr w:type="spellStart"/>
      <w:r>
        <w:t>Ингилийского</w:t>
      </w:r>
      <w:proofErr w:type="spellEnd"/>
      <w:r>
        <w:t xml:space="preserve"> массива. Высказано предположение о наличии в районе погребенной </w:t>
      </w:r>
      <w:proofErr w:type="spellStart"/>
      <w:r>
        <w:t>коры</w:t>
      </w:r>
      <w:proofErr w:type="spellEnd"/>
      <w:r>
        <w:t xml:space="preserve"> выветривания, обогащенной полезными компонентами.</w:t>
      </w:r>
    </w:p>
    <w:p w:rsidR="00485B6E" w:rsidRDefault="00485B6E" w:rsidP="00485B6E">
      <w:pPr>
        <w:pStyle w:val="Abstract"/>
      </w:pPr>
    </w:p>
    <w:p w:rsidR="00485B6E" w:rsidRDefault="00485B6E" w:rsidP="00485B6E">
      <w:pPr>
        <w:pStyle w:val="Abstract"/>
        <w:ind w:left="2154" w:hanging="1587"/>
        <w:rPr>
          <w:b/>
          <w:bCs/>
        </w:rPr>
      </w:pPr>
      <w:r>
        <w:rPr>
          <w:b/>
          <w:bCs/>
          <w:i/>
          <w:iCs/>
        </w:rPr>
        <w:t>Ключевые слова:</w:t>
      </w:r>
      <w:r>
        <w:t xml:space="preserve"> </w:t>
      </w:r>
      <w:r>
        <w:rPr>
          <w:b/>
          <w:bCs/>
        </w:rPr>
        <w:t xml:space="preserve">цирконий, бадделеит, редкоземельные, редкие металлы, золото, платина, </w:t>
      </w:r>
      <w:proofErr w:type="spellStart"/>
      <w:r>
        <w:rPr>
          <w:b/>
          <w:bCs/>
        </w:rPr>
        <w:t>коры</w:t>
      </w:r>
      <w:proofErr w:type="spellEnd"/>
      <w:r>
        <w:rPr>
          <w:b/>
          <w:bCs/>
        </w:rPr>
        <w:t xml:space="preserve"> выветривания, </w:t>
      </w:r>
      <w:proofErr w:type="spellStart"/>
      <w:r>
        <w:rPr>
          <w:b/>
          <w:bCs/>
        </w:rPr>
        <w:t>Алгаминское</w:t>
      </w:r>
      <w:proofErr w:type="spellEnd"/>
      <w:r>
        <w:rPr>
          <w:b/>
          <w:bCs/>
        </w:rPr>
        <w:t xml:space="preserve"> месторождение, </w:t>
      </w:r>
      <w:proofErr w:type="spellStart"/>
      <w:r>
        <w:rPr>
          <w:b/>
          <w:bCs/>
        </w:rPr>
        <w:t>Ингилийский</w:t>
      </w:r>
      <w:proofErr w:type="spellEnd"/>
      <w:r>
        <w:rPr>
          <w:b/>
          <w:bCs/>
        </w:rPr>
        <w:t xml:space="preserve"> массив, Хабаровский край, Дальний Восток России.</w:t>
      </w:r>
    </w:p>
    <w:p w:rsidR="00F615E6" w:rsidRPr="00485B6E" w:rsidRDefault="00F615E6" w:rsidP="00485B6E">
      <w:bookmarkStart w:id="0" w:name="_GoBack"/>
      <w:bookmarkEnd w:id="0"/>
    </w:p>
    <w:sectPr w:rsidR="00F615E6" w:rsidRPr="0048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152104"/>
    <w:rsid w:val="00243C7A"/>
    <w:rsid w:val="002C6C78"/>
    <w:rsid w:val="003D5A23"/>
    <w:rsid w:val="00485B6E"/>
    <w:rsid w:val="004F5A9E"/>
    <w:rsid w:val="00583BFF"/>
    <w:rsid w:val="0087241E"/>
    <w:rsid w:val="009E0DF9"/>
    <w:rsid w:val="00CD14A4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  <w:style w:type="paragraph" w:customStyle="1" w:styleId="Pictitul">
    <w:name w:val="Pic_titul"/>
    <w:basedOn w:val="a"/>
    <w:next w:val="a"/>
    <w:uiPriority w:val="99"/>
    <w:rsid w:val="002C6C78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autoSpaceDE w:val="0"/>
      <w:autoSpaceDN w:val="0"/>
      <w:adjustRightInd w:val="0"/>
      <w:spacing w:after="57" w:line="230" w:lineRule="atLeast"/>
      <w:jc w:val="both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2022-01-27T09:01:00Z</dcterms:created>
  <dcterms:modified xsi:type="dcterms:W3CDTF">2022-01-27T09:01:00Z</dcterms:modified>
</cp:coreProperties>
</file>